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81DCB" w14:textId="17DDF2B4" w:rsidR="006844AF" w:rsidRDefault="003420E3">
      <w:pPr>
        <w:rPr>
          <w:rFonts w:hint="eastAsia"/>
        </w:rPr>
      </w:pPr>
      <w:r>
        <w:rPr>
          <w:rFonts w:hint="eastAsia"/>
        </w:rPr>
        <w:t>0</w:t>
      </w:r>
      <w:r>
        <w:t xml:space="preserve"> </w:t>
      </w:r>
      <w:r w:rsidR="004D5176">
        <w:rPr>
          <w:rFonts w:hint="eastAsia"/>
        </w:rPr>
        <w:t>上一章我们创建了一个F</w:t>
      </w:r>
      <w:r w:rsidR="004D5176">
        <w:t>PS</w:t>
      </w:r>
      <w:r w:rsidR="004D5176">
        <w:rPr>
          <w:rFonts w:hint="eastAsia"/>
        </w:rPr>
        <w:t>游戏风格的镜头调度。</w:t>
      </w:r>
      <w:r>
        <w:rPr>
          <w:rFonts w:hint="eastAsia"/>
        </w:rPr>
        <w:t>本期我们将根据Phong光照模型进行光照系统的模拟。</w:t>
      </w:r>
    </w:p>
    <w:p w14:paraId="30B70744" w14:textId="274BD3F9" w:rsidR="006844AF" w:rsidRDefault="003420E3">
      <w:r>
        <w:rPr>
          <w:rFonts w:hint="eastAsia"/>
        </w:rPr>
        <w:t>（1）创建光源和被光照射的物体。</w:t>
      </w:r>
    </w:p>
    <w:p w14:paraId="5916A848" w14:textId="7C032514" w:rsidR="003420E3" w:rsidRDefault="003420E3">
      <w:r>
        <w:rPr>
          <w:rFonts w:hint="eastAsia"/>
        </w:rPr>
        <w:t>（2）根据Phong模型进行光照系统的模拟。</w:t>
      </w:r>
    </w:p>
    <w:p w14:paraId="1FB27CC2" w14:textId="77777777" w:rsidR="003420E3" w:rsidRPr="003420E3" w:rsidRDefault="003420E3">
      <w:pPr>
        <w:rPr>
          <w:rFonts w:hint="eastAsia"/>
        </w:rPr>
      </w:pPr>
    </w:p>
    <w:p w14:paraId="74D09EB4" w14:textId="78A0703C" w:rsidR="006844AF" w:rsidRPr="003420E3" w:rsidRDefault="003420E3">
      <w:pPr>
        <w:rPr>
          <w:b/>
          <w:bCs/>
          <w:sz w:val="28"/>
          <w:szCs w:val="32"/>
        </w:rPr>
      </w:pPr>
      <w:r w:rsidRPr="003420E3">
        <w:rPr>
          <w:rFonts w:hint="eastAsia"/>
          <w:b/>
          <w:bCs/>
          <w:sz w:val="28"/>
          <w:szCs w:val="32"/>
        </w:rPr>
        <w:t>1</w:t>
      </w:r>
      <w:r w:rsidRPr="003420E3">
        <w:rPr>
          <w:b/>
          <w:bCs/>
          <w:sz w:val="28"/>
          <w:szCs w:val="32"/>
        </w:rPr>
        <w:t xml:space="preserve"> </w:t>
      </w:r>
      <w:r w:rsidRPr="003420E3">
        <w:rPr>
          <w:rFonts w:hint="eastAsia"/>
          <w:b/>
          <w:bCs/>
          <w:sz w:val="28"/>
          <w:szCs w:val="32"/>
        </w:rPr>
        <w:t>创建光源和被光照</w:t>
      </w:r>
      <w:r w:rsidRPr="003420E3">
        <w:rPr>
          <w:rFonts w:hint="eastAsia"/>
          <w:b/>
          <w:bCs/>
          <w:sz w:val="28"/>
          <w:szCs w:val="32"/>
        </w:rPr>
        <w:t>射</w:t>
      </w:r>
      <w:r w:rsidRPr="003420E3">
        <w:rPr>
          <w:rFonts w:hint="eastAsia"/>
          <w:b/>
          <w:bCs/>
          <w:sz w:val="28"/>
          <w:szCs w:val="32"/>
        </w:rPr>
        <w:t>的物体。</w:t>
      </w:r>
    </w:p>
    <w:p w14:paraId="56EAE640" w14:textId="6F52D46C" w:rsidR="003420E3" w:rsidRPr="003420E3" w:rsidRDefault="003420E3">
      <w:pPr>
        <w:rPr>
          <w:rFonts w:hint="eastAsia"/>
        </w:rPr>
      </w:pPr>
      <w:r>
        <w:rPr>
          <w:rFonts w:hint="eastAsia"/>
        </w:rPr>
        <w:t>1.0</w:t>
      </w:r>
      <w:r>
        <w:t xml:space="preserve"> </w:t>
      </w:r>
      <w:r>
        <w:rPr>
          <w:rFonts w:hint="eastAsia"/>
        </w:rPr>
        <w:t>我们让光源和被照对象共用一个</w:t>
      </w:r>
      <w:r>
        <w:t>VBO</w:t>
      </w:r>
      <w:r>
        <w:rPr>
          <w:rFonts w:hint="eastAsia"/>
        </w:rPr>
        <w:t>，使用同一个V</w:t>
      </w:r>
      <w:r>
        <w:t>BO</w:t>
      </w:r>
      <w:r>
        <w:rPr>
          <w:rFonts w:hint="eastAsia"/>
        </w:rPr>
        <w:t>中立方体顶点坐标进行图形绘制。把光源的</w:t>
      </w:r>
      <w:r>
        <w:t>VAO</w:t>
      </w:r>
      <w:r>
        <w:rPr>
          <w:rFonts w:hint="eastAsia"/>
        </w:rPr>
        <w:t>和被照对象的</w:t>
      </w:r>
      <w:r>
        <w:t>VAO</w:t>
      </w:r>
      <w:r>
        <w:rPr>
          <w:rFonts w:hint="eastAsia"/>
        </w:rPr>
        <w:t>分开设置。</w:t>
      </w:r>
    </w:p>
    <w:p w14:paraId="642280EC" w14:textId="11A155FF" w:rsidR="007B696E" w:rsidRDefault="006844AF">
      <w:r>
        <w:rPr>
          <w:noProof/>
        </w:rPr>
        <w:drawing>
          <wp:inline distT="0" distB="0" distL="0" distR="0" wp14:anchorId="0B06B937" wp14:editId="7459B182">
            <wp:extent cx="5274310" cy="4968240"/>
            <wp:effectExtent l="0" t="0" r="2540" b="3810"/>
            <wp:docPr id="332054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CC471" w14:textId="77777777" w:rsidR="003420E3" w:rsidRDefault="003420E3">
      <w:pPr>
        <w:rPr>
          <w:rFonts w:hint="eastAsia"/>
        </w:rPr>
      </w:pPr>
    </w:p>
    <w:p w14:paraId="5322F721" w14:textId="049FDD0B" w:rsidR="006844AF" w:rsidRDefault="003420E3"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创建两个着色器程序，一个是被照对象的着色器一个是光源的着色器。其中顶点着色器源码公用。光源的片段着色器源码将光源颜色设置为白色（即</w:t>
      </w:r>
      <w:r>
        <w:t>RGBA</w:t>
      </w:r>
      <w:r>
        <w:rPr>
          <w:rFonts w:hint="eastAsia"/>
        </w:rPr>
        <w:t>值均为1.0）。被照对象的颜色设置为对象自身颜色值乘以光照颜色值。</w:t>
      </w:r>
    </w:p>
    <w:p w14:paraId="64715BC9" w14:textId="7CFDF2DA" w:rsidR="006844AF" w:rsidRDefault="006844AF">
      <w:r>
        <w:rPr>
          <w:noProof/>
        </w:rPr>
        <w:drawing>
          <wp:inline distT="0" distB="0" distL="0" distR="0" wp14:anchorId="1E14B4C1" wp14:editId="13E0EF65">
            <wp:extent cx="5274310" cy="455930"/>
            <wp:effectExtent l="0" t="0" r="2540" b="1270"/>
            <wp:docPr id="9794886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D0E0D" w14:textId="77777777" w:rsidR="003420E3" w:rsidRDefault="006844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CB4FB1" wp14:editId="65A5F0E0">
            <wp:extent cx="5274310" cy="2463165"/>
            <wp:effectExtent l="0" t="0" r="2540" b="0"/>
            <wp:docPr id="1016516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64EFF" w14:textId="742D26AB" w:rsidR="003420E3" w:rsidRDefault="003420E3">
      <w:pPr>
        <w:rPr>
          <w:rFonts w:hint="eastAsia"/>
        </w:rPr>
      </w:pPr>
      <w:r>
        <w:rPr>
          <w:noProof/>
        </w:rPr>
        <w:drawing>
          <wp:inline distT="0" distB="0" distL="0" distR="0" wp14:anchorId="76743A27" wp14:editId="67DF7BAC">
            <wp:extent cx="5274310" cy="1809750"/>
            <wp:effectExtent l="0" t="0" r="2540" b="0"/>
            <wp:docPr id="19516586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0FCF" w14:textId="2916E2B3" w:rsidR="006844AF" w:rsidRDefault="006844AF">
      <w:r>
        <w:rPr>
          <w:noProof/>
        </w:rPr>
        <w:drawing>
          <wp:inline distT="0" distB="0" distL="0" distR="0" wp14:anchorId="52396975" wp14:editId="7054E13F">
            <wp:extent cx="3733800" cy="2227654"/>
            <wp:effectExtent l="0" t="0" r="0" b="1270"/>
            <wp:docPr id="12032856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62" cy="224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8B53" w14:textId="03521ECF" w:rsidR="006844AF" w:rsidRDefault="006844AF"/>
    <w:p w14:paraId="2D0C3303" w14:textId="1872CD93" w:rsidR="003420E3" w:rsidRDefault="003420E3"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激活被照对象着色器程序，并设置好被照对象的颜色和光照颜色。计算10个被照对象的M</w:t>
      </w:r>
      <w:r>
        <w:t>VP</w:t>
      </w:r>
      <w:r>
        <w:rPr>
          <w:rFonts w:hint="eastAsia"/>
        </w:rPr>
        <w:t>矩阵。激活被照对象的</w:t>
      </w:r>
      <w:r>
        <w:t>VAO</w:t>
      </w:r>
      <w:r>
        <w:rPr>
          <w:rFonts w:hint="eastAsia"/>
        </w:rPr>
        <w:t>，绘制被照对象实体。</w:t>
      </w:r>
    </w:p>
    <w:p w14:paraId="0097A817" w14:textId="64C31F0D" w:rsidR="006844AF" w:rsidRDefault="006844AF">
      <w:r>
        <w:rPr>
          <w:noProof/>
        </w:rPr>
        <w:lastRenderedPageBreak/>
        <w:drawing>
          <wp:inline distT="0" distB="0" distL="0" distR="0" wp14:anchorId="1196DB32" wp14:editId="6D2F4DDE">
            <wp:extent cx="5274310" cy="4966970"/>
            <wp:effectExtent l="0" t="0" r="2540" b="5080"/>
            <wp:docPr id="3035360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2415" w14:textId="771EEBF8" w:rsidR="006844AF" w:rsidRDefault="006844AF"/>
    <w:p w14:paraId="2BB67809" w14:textId="07E38DE2" w:rsidR="006844AF" w:rsidRDefault="003420E3">
      <w:pPr>
        <w:rPr>
          <w:rFonts w:hint="eastAsia"/>
        </w:rPr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确定光源在世界坐标系中的位置。激活光源着色器，设置好光源的M</w:t>
      </w:r>
      <w:r>
        <w:t>VP</w:t>
      </w:r>
      <w:r>
        <w:rPr>
          <w:rFonts w:hint="eastAsia"/>
        </w:rPr>
        <w:t>矩阵。绑定光源的V</w:t>
      </w:r>
      <w:r>
        <w:t>AO</w:t>
      </w:r>
      <w:r>
        <w:rPr>
          <w:rFonts w:hint="eastAsia"/>
        </w:rPr>
        <w:t>并绘制光源实体。</w:t>
      </w:r>
    </w:p>
    <w:p w14:paraId="6A96DA8B" w14:textId="35BC551D" w:rsidR="006844AF" w:rsidRDefault="006844AF">
      <w:r>
        <w:rPr>
          <w:noProof/>
        </w:rPr>
        <w:drawing>
          <wp:inline distT="0" distB="0" distL="0" distR="0" wp14:anchorId="429D6BB6" wp14:editId="18266475">
            <wp:extent cx="4171950" cy="647700"/>
            <wp:effectExtent l="0" t="0" r="0" b="0"/>
            <wp:docPr id="12416717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8D28" w14:textId="00204BCD" w:rsidR="006844AF" w:rsidRDefault="006844AF">
      <w:r>
        <w:rPr>
          <w:noProof/>
        </w:rPr>
        <w:drawing>
          <wp:inline distT="0" distB="0" distL="0" distR="0" wp14:anchorId="0541865C" wp14:editId="1AADB09F">
            <wp:extent cx="5274310" cy="1898650"/>
            <wp:effectExtent l="0" t="0" r="2540" b="6350"/>
            <wp:docPr id="5854595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9973" w14:textId="538FD3B6" w:rsidR="006844AF" w:rsidRDefault="006844AF"/>
    <w:p w14:paraId="3FD87B02" w14:textId="4A19AD22" w:rsidR="006844AF" w:rsidRDefault="003420E3">
      <w:pPr>
        <w:rPr>
          <w:rFonts w:hint="eastAsia"/>
        </w:rPr>
      </w:pPr>
      <w:r>
        <w:rPr>
          <w:rFonts w:hint="eastAsia"/>
        </w:rPr>
        <w:lastRenderedPageBreak/>
        <w:t>1.4</w:t>
      </w:r>
      <w:r>
        <w:t xml:space="preserve"> </w:t>
      </w:r>
      <w:r>
        <w:rPr>
          <w:rFonts w:hint="eastAsia"/>
        </w:rPr>
        <w:t>编译运行程序可得光源（白色）和10个被照对象（</w:t>
      </w:r>
      <w:r w:rsidRPr="003420E3">
        <w:rPr>
          <w:rFonts w:hint="eastAsia"/>
        </w:rPr>
        <w:t>珊瑚色</w:t>
      </w:r>
      <w:r>
        <w:rPr>
          <w:rFonts w:hint="eastAsia"/>
        </w:rPr>
        <w:t>）。</w:t>
      </w:r>
    </w:p>
    <w:p w14:paraId="1B5B394A" w14:textId="00EE0CDF" w:rsidR="006844AF" w:rsidRDefault="006844AF">
      <w:r>
        <w:rPr>
          <w:noProof/>
        </w:rPr>
        <w:drawing>
          <wp:inline distT="0" distB="0" distL="0" distR="0" wp14:anchorId="664FDF83" wp14:editId="65E5E27D">
            <wp:extent cx="5274310" cy="4593590"/>
            <wp:effectExtent l="0" t="0" r="2540" b="0"/>
            <wp:docPr id="6085391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7FE7" w14:textId="1D68E822" w:rsidR="006844AF" w:rsidRDefault="006844AF"/>
    <w:p w14:paraId="5C9E2908" w14:textId="6FAAE033" w:rsidR="003420E3" w:rsidRDefault="003420E3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根据Phong模型进行光照系统的模拟。</w:t>
      </w:r>
    </w:p>
    <w:p w14:paraId="0967F6CC" w14:textId="57773DEF" w:rsidR="003420E3" w:rsidRDefault="003420E3">
      <w:pPr>
        <w:rPr>
          <w:rFonts w:hint="eastAsia"/>
        </w:rPr>
      </w:pPr>
      <w:r>
        <w:rPr>
          <w:rFonts w:hint="eastAsia"/>
        </w:rPr>
        <w:t>2.0</w:t>
      </w:r>
      <w:r>
        <w:t xml:space="preserve"> </w:t>
      </w:r>
    </w:p>
    <w:p w14:paraId="08CC3590" w14:textId="76083D9F" w:rsidR="006844AF" w:rsidRDefault="00587D5F">
      <w:r>
        <w:rPr>
          <w:noProof/>
        </w:rPr>
        <w:drawing>
          <wp:inline distT="0" distB="0" distL="0" distR="0" wp14:anchorId="1CC97971" wp14:editId="3DD12F10">
            <wp:extent cx="5274310" cy="3129280"/>
            <wp:effectExtent l="0" t="0" r="2540" b="0"/>
            <wp:docPr id="12901210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C47D" w14:textId="414CB611" w:rsidR="006844AF" w:rsidRDefault="006844AF"/>
    <w:p w14:paraId="36F18F08" w14:textId="6C08EC1D" w:rsidR="006844AF" w:rsidRDefault="006844AF"/>
    <w:p w14:paraId="587A5D34" w14:textId="1D9C3C71" w:rsidR="006844AF" w:rsidRDefault="00587D5F">
      <w:r>
        <w:rPr>
          <w:noProof/>
        </w:rPr>
        <w:drawing>
          <wp:inline distT="0" distB="0" distL="0" distR="0" wp14:anchorId="3CB3F470" wp14:editId="76510791">
            <wp:extent cx="5270500" cy="6318250"/>
            <wp:effectExtent l="0" t="0" r="6350" b="6350"/>
            <wp:docPr id="3935234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1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4315" w14:textId="000A5D37" w:rsidR="006844AF" w:rsidRDefault="006844AF"/>
    <w:p w14:paraId="28A6BFA1" w14:textId="20124342" w:rsidR="006844AF" w:rsidRDefault="006844AF"/>
    <w:p w14:paraId="77AAEBD4" w14:textId="160B0AA4" w:rsidR="006844AF" w:rsidRDefault="00587D5F">
      <w:r>
        <w:rPr>
          <w:noProof/>
        </w:rPr>
        <w:lastRenderedPageBreak/>
        <w:drawing>
          <wp:inline distT="0" distB="0" distL="0" distR="0" wp14:anchorId="31C9321A" wp14:editId="6EC4FC2C">
            <wp:extent cx="4286250" cy="7562850"/>
            <wp:effectExtent l="0" t="0" r="0" b="0"/>
            <wp:docPr id="7587184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EFDB" w14:textId="3CFE6CB7" w:rsidR="006844AF" w:rsidRDefault="006844AF"/>
    <w:p w14:paraId="079D7F40" w14:textId="40277AC3" w:rsidR="006844AF" w:rsidRDefault="006844AF"/>
    <w:p w14:paraId="459D73BD" w14:textId="5E0193BF" w:rsidR="006844AF" w:rsidRDefault="00587D5F">
      <w:r>
        <w:rPr>
          <w:noProof/>
        </w:rPr>
        <w:lastRenderedPageBreak/>
        <w:drawing>
          <wp:inline distT="0" distB="0" distL="0" distR="0" wp14:anchorId="6B55E976" wp14:editId="615A3DCC">
            <wp:extent cx="4133850" cy="723900"/>
            <wp:effectExtent l="0" t="0" r="0" b="0"/>
            <wp:docPr id="2081958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3384" w14:textId="633D1BC1" w:rsidR="006844AF" w:rsidRDefault="006844AF"/>
    <w:p w14:paraId="3A5E9BEC" w14:textId="5A907A49" w:rsidR="006844AF" w:rsidRDefault="006844AF"/>
    <w:p w14:paraId="73B01C48" w14:textId="4BFBD37B" w:rsidR="006844AF" w:rsidRDefault="00587D5F">
      <w:r>
        <w:rPr>
          <w:noProof/>
        </w:rPr>
        <w:drawing>
          <wp:inline distT="0" distB="0" distL="0" distR="0" wp14:anchorId="7862180C" wp14:editId="6C84B2AC">
            <wp:extent cx="5274310" cy="1770380"/>
            <wp:effectExtent l="0" t="0" r="2540" b="1270"/>
            <wp:docPr id="18416937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534B" w14:textId="5B503910" w:rsidR="006844AF" w:rsidRDefault="006844AF"/>
    <w:p w14:paraId="2FAA0C55" w14:textId="29A7D379" w:rsidR="006844AF" w:rsidRDefault="006844AF"/>
    <w:p w14:paraId="2668A472" w14:textId="18957AB0" w:rsidR="006844AF" w:rsidRDefault="00587D5F">
      <w:r>
        <w:rPr>
          <w:noProof/>
        </w:rPr>
        <w:drawing>
          <wp:inline distT="0" distB="0" distL="0" distR="0" wp14:anchorId="0A268FBE" wp14:editId="2EB60974">
            <wp:extent cx="4813300" cy="1466850"/>
            <wp:effectExtent l="0" t="0" r="6350" b="0"/>
            <wp:docPr id="7402338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14A4" w14:textId="5C1AAE0B" w:rsidR="006844AF" w:rsidRDefault="006844AF"/>
    <w:p w14:paraId="0693CD5E" w14:textId="6F3A3BCE" w:rsidR="006844AF" w:rsidRDefault="006844AF"/>
    <w:p w14:paraId="28153191" w14:textId="00923E46" w:rsidR="006844AF" w:rsidRDefault="00587D5F">
      <w:r>
        <w:rPr>
          <w:noProof/>
        </w:rPr>
        <w:lastRenderedPageBreak/>
        <w:drawing>
          <wp:inline distT="0" distB="0" distL="0" distR="0" wp14:anchorId="5160ED9F" wp14:editId="45CF720B">
            <wp:extent cx="5274310" cy="3483610"/>
            <wp:effectExtent l="0" t="0" r="2540" b="2540"/>
            <wp:docPr id="18622694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E625" w14:textId="16CCEEA3" w:rsidR="006844AF" w:rsidRDefault="006844AF"/>
    <w:p w14:paraId="4EEBAAD9" w14:textId="4206132F" w:rsidR="006844AF" w:rsidRDefault="006844AF"/>
    <w:p w14:paraId="7E1ACF6E" w14:textId="587BC600" w:rsidR="006844AF" w:rsidRDefault="004D5176">
      <w:r>
        <w:rPr>
          <w:noProof/>
        </w:rPr>
        <w:drawing>
          <wp:inline distT="0" distB="0" distL="0" distR="0" wp14:anchorId="72BE1469" wp14:editId="68C6BB41">
            <wp:extent cx="5274310" cy="3695065"/>
            <wp:effectExtent l="0" t="0" r="2540" b="635"/>
            <wp:docPr id="21230780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DDA8A" w14:textId="60E5A092" w:rsidR="006844AF" w:rsidRDefault="006844AF"/>
    <w:p w14:paraId="644DE2F8" w14:textId="1B092D72" w:rsidR="006844AF" w:rsidRDefault="006844AF"/>
    <w:p w14:paraId="4A2130BA" w14:textId="7AD24D50" w:rsidR="006844AF" w:rsidRDefault="004D5176">
      <w:r>
        <w:rPr>
          <w:noProof/>
        </w:rPr>
        <w:lastRenderedPageBreak/>
        <w:drawing>
          <wp:inline distT="0" distB="0" distL="0" distR="0" wp14:anchorId="3A66B49B" wp14:editId="2DBDF2E6">
            <wp:extent cx="5274310" cy="4563745"/>
            <wp:effectExtent l="0" t="0" r="2540" b="8255"/>
            <wp:docPr id="21336406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633F" w14:textId="573F0D46" w:rsidR="006844AF" w:rsidRDefault="006844AF"/>
    <w:p w14:paraId="28ED28C6" w14:textId="2D41EE73" w:rsidR="006844AF" w:rsidRDefault="006844AF"/>
    <w:p w14:paraId="5565864C" w14:textId="32DDE741" w:rsidR="006844AF" w:rsidRDefault="006844AF"/>
    <w:p w14:paraId="05FD73B2" w14:textId="674C274A" w:rsidR="006844AF" w:rsidRDefault="006844AF"/>
    <w:p w14:paraId="6F8C217D" w14:textId="6DEDAFEB" w:rsidR="006844AF" w:rsidRDefault="006844AF"/>
    <w:p w14:paraId="5282BFC8" w14:textId="7D044DC5" w:rsidR="006844AF" w:rsidRDefault="006844AF"/>
    <w:p w14:paraId="292870E9" w14:textId="0F805551" w:rsidR="006844AF" w:rsidRDefault="006844AF"/>
    <w:p w14:paraId="4955C085" w14:textId="79C77BB7" w:rsidR="006844AF" w:rsidRDefault="006844AF"/>
    <w:p w14:paraId="74E20DAB" w14:textId="77777777" w:rsidR="006844AF" w:rsidRDefault="006844AF">
      <w:pPr>
        <w:rPr>
          <w:rFonts w:hint="eastAsia"/>
        </w:rPr>
      </w:pPr>
    </w:p>
    <w:sectPr w:rsidR="006844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ECD"/>
    <w:rsid w:val="003420E3"/>
    <w:rsid w:val="004D5176"/>
    <w:rsid w:val="00587D5F"/>
    <w:rsid w:val="006844AF"/>
    <w:rsid w:val="007B696E"/>
    <w:rsid w:val="00B83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BAD4E"/>
  <w15:chartTrackingRefBased/>
  <w15:docId w15:val="{3FB12FCB-910F-4B17-835E-3A12523E5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20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gif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gi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79</Words>
  <Characters>456</Characters>
  <Application>Microsoft Office Word</Application>
  <DocSecurity>0</DocSecurity>
  <Lines>3</Lines>
  <Paragraphs>1</Paragraphs>
  <ScaleCrop>false</ScaleCrop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huang</dc:creator>
  <cp:keywords/>
  <dc:description/>
  <cp:lastModifiedBy>hua huang</cp:lastModifiedBy>
  <cp:revision>2</cp:revision>
  <dcterms:created xsi:type="dcterms:W3CDTF">2023-04-07T12:22:00Z</dcterms:created>
  <dcterms:modified xsi:type="dcterms:W3CDTF">2023-04-07T15:04:00Z</dcterms:modified>
</cp:coreProperties>
</file>